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20F0" w:rsidRPr="00D020F0" w:rsidRDefault="00D020F0" w:rsidP="00D020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020F0">
        <w:rPr>
          <w:rFonts w:ascii="Times New Roman" w:hAnsi="Times New Roman" w:cs="Times New Roman"/>
          <w:sz w:val="28"/>
          <w:szCs w:val="28"/>
        </w:rPr>
        <w:t>Роспотребнадзором</w:t>
      </w:r>
      <w:proofErr w:type="spellEnd"/>
      <w:r w:rsidRPr="00D020F0">
        <w:rPr>
          <w:rFonts w:ascii="Times New Roman" w:hAnsi="Times New Roman" w:cs="Times New Roman"/>
          <w:sz w:val="28"/>
          <w:szCs w:val="28"/>
        </w:rPr>
        <w:t xml:space="preserve"> даны разъяснения по вопросу отстранения от учебного процесса лиц, не привитых против кори</w:t>
      </w:r>
    </w:p>
    <w:p w:rsidR="00D020F0" w:rsidRDefault="00D020F0" w:rsidP="00D020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20F0" w:rsidRPr="00D020F0" w:rsidRDefault="00D020F0" w:rsidP="00D020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020F0">
        <w:rPr>
          <w:rFonts w:ascii="Times New Roman" w:hAnsi="Times New Roman" w:cs="Times New Roman"/>
          <w:sz w:val="28"/>
          <w:szCs w:val="28"/>
        </w:rPr>
        <w:t xml:space="preserve">Федеральная служба по надзору в сфере защиты прав потребителей и благополучия человека по результатам рассмотрения обращения об отстранении от учебного процесса не привитых против кори лиц (в связи с регистрацией случаев кори в образовательных организациях), письмом от 20.03.2024 № 09-3510-2024-40 разъяснила вопросы отстранения от учебного процесса лиц, не привитых против кори. </w:t>
      </w:r>
    </w:p>
    <w:p w:rsidR="00D020F0" w:rsidRPr="00D020F0" w:rsidRDefault="00D020F0" w:rsidP="00D020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0F0">
        <w:rPr>
          <w:rFonts w:ascii="Times New Roman" w:hAnsi="Times New Roman" w:cs="Times New Roman"/>
          <w:sz w:val="28"/>
          <w:szCs w:val="28"/>
        </w:rPr>
        <w:t xml:space="preserve">Так, </w:t>
      </w:r>
      <w:proofErr w:type="spellStart"/>
      <w:r w:rsidRPr="00D020F0">
        <w:rPr>
          <w:rFonts w:ascii="Times New Roman" w:hAnsi="Times New Roman" w:cs="Times New Roman"/>
          <w:sz w:val="28"/>
          <w:szCs w:val="28"/>
        </w:rPr>
        <w:t>Роспотребнадзор</w:t>
      </w:r>
      <w:proofErr w:type="spellEnd"/>
      <w:r w:rsidRPr="00D020F0">
        <w:rPr>
          <w:rFonts w:ascii="Times New Roman" w:hAnsi="Times New Roman" w:cs="Times New Roman"/>
          <w:sz w:val="28"/>
          <w:szCs w:val="28"/>
        </w:rPr>
        <w:t xml:space="preserve"> напомнил, что профилактическая иммунизация против кори, краснухи и эпидемического паротита осуществляется в соответствии с национальным календарем профилактических прививок и состоит из вакцинации в 1 год и ревакцинации в 6 лет. </w:t>
      </w:r>
    </w:p>
    <w:p w:rsidR="00D020F0" w:rsidRPr="00D020F0" w:rsidRDefault="00D020F0" w:rsidP="00D020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0F0">
        <w:rPr>
          <w:rFonts w:ascii="Times New Roman" w:hAnsi="Times New Roman" w:cs="Times New Roman"/>
          <w:sz w:val="28"/>
          <w:szCs w:val="28"/>
        </w:rPr>
        <w:t xml:space="preserve">Сообщается, что дети, привитые против кори однократно (не прошедшие полный курс иммунизации), при выявлении очага коревой инфекции в образовательной организации не отстраняются из коллектива. </w:t>
      </w:r>
    </w:p>
    <w:p w:rsidR="00D020F0" w:rsidRPr="00D020F0" w:rsidRDefault="00D020F0" w:rsidP="00D020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0F0">
        <w:rPr>
          <w:rFonts w:ascii="Times New Roman" w:hAnsi="Times New Roman" w:cs="Times New Roman"/>
          <w:sz w:val="28"/>
          <w:szCs w:val="28"/>
        </w:rPr>
        <w:t xml:space="preserve">Однако лица, имевшие контакт </w:t>
      </w:r>
      <w:proofErr w:type="gramStart"/>
      <w:r w:rsidRPr="00D020F0">
        <w:rPr>
          <w:rFonts w:ascii="Times New Roman" w:hAnsi="Times New Roman" w:cs="Times New Roman"/>
          <w:sz w:val="28"/>
          <w:szCs w:val="28"/>
        </w:rPr>
        <w:t>с больным корью</w:t>
      </w:r>
      <w:proofErr w:type="gramEnd"/>
      <w:r w:rsidRPr="00D020F0">
        <w:rPr>
          <w:rFonts w:ascii="Times New Roman" w:hAnsi="Times New Roman" w:cs="Times New Roman"/>
          <w:sz w:val="28"/>
          <w:szCs w:val="28"/>
        </w:rPr>
        <w:t xml:space="preserve"> (или при подозрении на заболевание), не болевшие корью ранее, не привитые, не имеющие сведений о прививках против кори, а также лица старше 6 лет, привитые однократно, подлежат иммунизации против кори по эпидемическим показаниям. </w:t>
      </w:r>
    </w:p>
    <w:p w:rsidR="00D020F0" w:rsidRPr="00D020F0" w:rsidRDefault="00D020F0" w:rsidP="00D020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0F0">
        <w:rPr>
          <w:rFonts w:ascii="Times New Roman" w:hAnsi="Times New Roman" w:cs="Times New Roman"/>
          <w:sz w:val="28"/>
          <w:szCs w:val="28"/>
        </w:rPr>
        <w:t xml:space="preserve">При отказе от иммунизации данная категория лиц отстраняется из организованного коллектива. </w:t>
      </w:r>
    </w:p>
    <w:p w:rsidR="00D020F0" w:rsidRPr="00D020F0" w:rsidRDefault="00D020F0" w:rsidP="00D020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0F0">
        <w:rPr>
          <w:rFonts w:ascii="Times New Roman" w:hAnsi="Times New Roman" w:cs="Times New Roman"/>
          <w:sz w:val="28"/>
          <w:szCs w:val="28"/>
        </w:rPr>
        <w:t xml:space="preserve">В случае, если ребёнок впервые привит после выявления очага инфекции, то он может быть допущен в коллектив через 21 день после проведённой иммунизации. </w:t>
      </w:r>
    </w:p>
    <w:p w:rsidR="00D020F0" w:rsidRPr="00D020F0" w:rsidRDefault="00D020F0" w:rsidP="00D020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0F0">
        <w:rPr>
          <w:rFonts w:ascii="Times New Roman" w:hAnsi="Times New Roman" w:cs="Times New Roman"/>
          <w:sz w:val="28"/>
          <w:szCs w:val="28"/>
        </w:rPr>
        <w:t xml:space="preserve">Если однократно привитый ребёнок (вакцинированный) привит после выявления очага инфекции, то он допускается в коллектив сразу после проведённой ревакцинации. </w:t>
      </w:r>
    </w:p>
    <w:p w:rsidR="00D020F0" w:rsidRDefault="00D020F0" w:rsidP="00D020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020F0">
        <w:rPr>
          <w:rFonts w:ascii="Times New Roman" w:hAnsi="Times New Roman" w:cs="Times New Roman"/>
          <w:sz w:val="28"/>
          <w:szCs w:val="28"/>
        </w:rPr>
        <w:t>Роспотребнадзор</w:t>
      </w:r>
      <w:proofErr w:type="spellEnd"/>
      <w:r w:rsidRPr="00D020F0">
        <w:rPr>
          <w:rFonts w:ascii="Times New Roman" w:hAnsi="Times New Roman" w:cs="Times New Roman"/>
          <w:sz w:val="28"/>
          <w:szCs w:val="28"/>
        </w:rPr>
        <w:t xml:space="preserve"> уточнил, что если совершеннолетний гражданин, однократно привитый от кори в детском возрасте, планирует посещать коллектив, где выявлен очаг кори, то он допускается в коллектив сразу после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020F0">
        <w:rPr>
          <w:rFonts w:ascii="Times New Roman" w:hAnsi="Times New Roman" w:cs="Times New Roman"/>
          <w:sz w:val="28"/>
          <w:szCs w:val="28"/>
        </w:rPr>
        <w:t>роведённой ревакцинации.</w:t>
      </w:r>
      <w:r w:rsidRPr="00D020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20F0" w:rsidRPr="00D020F0" w:rsidRDefault="00D020F0" w:rsidP="00D020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0F11" w:rsidRPr="00D020F0" w:rsidRDefault="00D020F0" w:rsidP="00D020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20F0">
        <w:rPr>
          <w:rFonts w:ascii="Times New Roman" w:hAnsi="Times New Roman" w:cs="Times New Roman"/>
          <w:b/>
          <w:sz w:val="28"/>
          <w:szCs w:val="28"/>
        </w:rPr>
        <w:t>Прокуратура Покровского района</w:t>
      </w:r>
    </w:p>
    <w:sectPr w:rsidR="00270F11" w:rsidRPr="00D020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0F0"/>
    <w:rsid w:val="00270F11"/>
    <w:rsid w:val="00D02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B0437D-A51B-4CD6-8303-1C2030B1B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Артур</dc:creator>
  <cp:keywords/>
  <dc:description/>
  <cp:lastModifiedBy>Артур</cp:lastModifiedBy>
  <cp:revision>1</cp:revision>
  <dcterms:created xsi:type="dcterms:W3CDTF">2024-05-26T09:18:00Z</dcterms:created>
  <dcterms:modified xsi:type="dcterms:W3CDTF">2024-05-26T09:19:00Z</dcterms:modified>
</cp:coreProperties>
</file>